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79C" w:rsidRDefault="0083479C" w:rsidP="0083479C">
      <w:pPr>
        <w:pStyle w:val="NoSpacing"/>
      </w:pPr>
      <w:r>
        <w:rPr>
          <w:u w:val="single"/>
        </w:rPr>
        <w:t>Thomas PACHET</w:t>
      </w:r>
      <w:r>
        <w:t xml:space="preserve">      (fl.1421)</w:t>
      </w:r>
    </w:p>
    <w:p w:rsidR="0083479C" w:rsidRDefault="0083479C" w:rsidP="0083479C">
      <w:pPr>
        <w:pStyle w:val="NoSpacing"/>
      </w:pPr>
      <w:r>
        <w:t>of Leicester.</w:t>
      </w:r>
    </w:p>
    <w:p w:rsidR="0083479C" w:rsidRDefault="0083479C" w:rsidP="0083479C">
      <w:pPr>
        <w:pStyle w:val="NoSpacing"/>
      </w:pPr>
    </w:p>
    <w:p w:rsidR="0083479C" w:rsidRDefault="0083479C" w:rsidP="0083479C">
      <w:pPr>
        <w:pStyle w:val="NoSpacing"/>
      </w:pPr>
    </w:p>
    <w:p w:rsidR="0083479C" w:rsidRDefault="0083479C" w:rsidP="0083479C">
      <w:pPr>
        <w:pStyle w:val="NoSpacing"/>
      </w:pPr>
      <w:r>
        <w:t>= Margaret(q.v.)</w:t>
      </w:r>
    </w:p>
    <w:p w:rsidR="0083479C" w:rsidRDefault="0083479C" w:rsidP="0083479C">
      <w:pPr>
        <w:pStyle w:val="NoSpacing"/>
      </w:pPr>
      <w:r>
        <w:t>(</w:t>
      </w:r>
      <w:hyperlink r:id="rId6" w:history="1">
        <w:r w:rsidRPr="00321083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83479C" w:rsidRDefault="0083479C" w:rsidP="0083479C">
      <w:pPr>
        <w:pStyle w:val="NoSpacing"/>
      </w:pPr>
    </w:p>
    <w:p w:rsidR="0083479C" w:rsidRDefault="0083479C" w:rsidP="0083479C">
      <w:pPr>
        <w:pStyle w:val="NoSpacing"/>
      </w:pPr>
    </w:p>
    <w:p w:rsidR="0083479C" w:rsidRDefault="0083479C" w:rsidP="0083479C">
      <w:pPr>
        <w:pStyle w:val="NoSpacing"/>
      </w:pPr>
      <w:r>
        <w:t>20 Jan.</w:t>
      </w:r>
      <w:r>
        <w:tab/>
        <w:t>1421</w:t>
      </w:r>
      <w:r>
        <w:tab/>
        <w:t>Settlement of the action taken against them by Richard Wade(q.v.) and his</w:t>
      </w:r>
    </w:p>
    <w:p w:rsidR="0083479C" w:rsidRDefault="0083479C" w:rsidP="0083479C">
      <w:pPr>
        <w:pStyle w:val="NoSpacing"/>
      </w:pPr>
      <w:r>
        <w:tab/>
      </w:r>
      <w:r>
        <w:tab/>
        <w:t>wife, Cecily(q.v.), over 3 messuages in Leicester.   (ibid.)</w:t>
      </w:r>
    </w:p>
    <w:p w:rsidR="0083479C" w:rsidRDefault="0083479C" w:rsidP="0083479C">
      <w:pPr>
        <w:pStyle w:val="NoSpacing"/>
      </w:pPr>
    </w:p>
    <w:p w:rsidR="0083479C" w:rsidRDefault="0083479C" w:rsidP="0083479C">
      <w:pPr>
        <w:pStyle w:val="NoSpacing"/>
      </w:pPr>
    </w:p>
    <w:p w:rsidR="00BA4020" w:rsidRDefault="0083479C" w:rsidP="0083479C">
      <w:r>
        <w:t>4 November 2011</w:t>
      </w:r>
    </w:p>
    <w:sectPr w:rsidR="00BA4020" w:rsidSect="00F067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79C" w:rsidRDefault="0083479C" w:rsidP="00552EBA">
      <w:pPr>
        <w:spacing w:after="0" w:line="240" w:lineRule="auto"/>
      </w:pPr>
      <w:r>
        <w:separator/>
      </w:r>
    </w:p>
  </w:endnote>
  <w:endnote w:type="continuationSeparator" w:id="0">
    <w:p w:rsidR="0083479C" w:rsidRDefault="0083479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3479C">
        <w:rPr>
          <w:noProof/>
        </w:rPr>
        <w:t>12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79C" w:rsidRDefault="0083479C" w:rsidP="00552EBA">
      <w:pPr>
        <w:spacing w:after="0" w:line="240" w:lineRule="auto"/>
      </w:pPr>
      <w:r>
        <w:separator/>
      </w:r>
    </w:p>
  </w:footnote>
  <w:footnote w:type="continuationSeparator" w:id="0">
    <w:p w:rsidR="0083479C" w:rsidRDefault="0083479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479C"/>
    <w:rsid w:val="00C33865"/>
    <w:rsid w:val="00D45842"/>
    <w:rsid w:val="00F06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7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47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2011-11-12T21:49:00Z</dcterms:created>
  <dcterms:modified xsi:type="dcterms:W3CDTF">2011-11-12T21:50:00Z</dcterms:modified>
</cp:coreProperties>
</file>